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492DAC" w:rsidRDefault="007E73A7" w:rsidP="007E73A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2DAC">
        <w:rPr>
          <w:rFonts w:ascii="Times New Roman" w:hAnsi="Times New Roman" w:cs="Times New Roman"/>
          <w:b/>
          <w:sz w:val="28"/>
          <w:szCs w:val="28"/>
          <w:lang w:val="en-US"/>
        </w:rPr>
        <w:t>The lecture 10</w:t>
      </w:r>
    </w:p>
    <w:p w:rsidR="007E73A7" w:rsidRPr="006B7B06" w:rsidRDefault="006B7B06" w:rsidP="00821F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7B06">
        <w:rPr>
          <w:rFonts w:ascii="Times New Roman" w:hAnsi="Times New Roman" w:cs="Times New Roman"/>
          <w:b/>
          <w:sz w:val="28"/>
          <w:szCs w:val="28"/>
          <w:lang w:val="en-US"/>
        </w:rPr>
        <w:t>Working with signal groups</w:t>
      </w:r>
    </w:p>
    <w:p w:rsidR="006B7B06" w:rsidRDefault="006B7B06" w:rsidP="006B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7B06">
        <w:rPr>
          <w:rFonts w:ascii="Times New Roman" w:hAnsi="Times New Roman" w:cs="Times New Roman"/>
          <w:sz w:val="28"/>
          <w:szCs w:val="28"/>
          <w:lang w:val="en-US"/>
        </w:rPr>
        <w:t>The Signal Builder block allows you to create interchangeable groups of signal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7B06">
        <w:rPr>
          <w:rFonts w:ascii="Times New Roman" w:hAnsi="Times New Roman" w:cs="Times New Roman"/>
          <w:sz w:val="28"/>
          <w:szCs w:val="28"/>
          <w:lang w:val="en-US"/>
        </w:rPr>
        <w:t>sources and quickly switch the groups into and out of a model. Signal groups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7B06">
        <w:rPr>
          <w:rFonts w:ascii="Times New Roman" w:hAnsi="Times New Roman" w:cs="Times New Roman"/>
          <w:sz w:val="28"/>
          <w:szCs w:val="28"/>
          <w:lang w:val="en-US"/>
        </w:rPr>
        <w:t>can greatly facilitate testing a model, especially when used in conjunction with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7B06">
        <w:rPr>
          <w:rFonts w:ascii="Times New Roman" w:hAnsi="Times New Roman" w:cs="Times New Roman"/>
          <w:sz w:val="28"/>
          <w:szCs w:val="28"/>
          <w:lang w:val="en-US"/>
        </w:rPr>
        <w:t>Simulink assertion blocks and the optional Model Coverage Tool.</w:t>
      </w:r>
      <w:bookmarkStart w:id="0" w:name="_GoBack"/>
      <w:bookmarkEnd w:id="0"/>
    </w:p>
    <w:p w:rsidR="006B7B06" w:rsidRDefault="006B7B06" w:rsidP="006B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B7B06" w:rsidRPr="006B7B06" w:rsidRDefault="006B7B06" w:rsidP="006B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B7B06">
        <w:rPr>
          <w:rFonts w:ascii="Times New Roman" w:hAnsi="Times New Roman" w:cs="Times New Roman"/>
          <w:b/>
          <w:bCs/>
          <w:sz w:val="28"/>
          <w:szCs w:val="28"/>
          <w:lang w:val="en-US"/>
        </w:rPr>
        <w:t>Creating a Signal Group Set</w:t>
      </w:r>
    </w:p>
    <w:p w:rsidR="006B7B06" w:rsidRPr="006B7B06" w:rsidRDefault="006B7B06" w:rsidP="006B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7B06">
        <w:rPr>
          <w:rFonts w:ascii="Times New Roman" w:hAnsi="Times New Roman" w:cs="Times New Roman"/>
          <w:sz w:val="28"/>
          <w:szCs w:val="28"/>
          <w:lang w:val="en-US"/>
        </w:rPr>
        <w:t>To create an interchangeable set of signal groups:</w:t>
      </w:r>
    </w:p>
    <w:p w:rsidR="00942CFD" w:rsidRPr="00942CFD" w:rsidRDefault="006B7B06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7B0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 </w:t>
      </w:r>
      <w:r w:rsidRPr="006B7B06">
        <w:rPr>
          <w:rFonts w:ascii="Times New Roman" w:hAnsi="Times New Roman" w:cs="Times New Roman"/>
          <w:sz w:val="28"/>
          <w:szCs w:val="28"/>
          <w:lang w:val="en-US"/>
        </w:rPr>
        <w:t>Drag an instance of the Signal Builder block from the Simulink Sources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7B06">
        <w:rPr>
          <w:rFonts w:ascii="Times New Roman" w:hAnsi="Times New Roman" w:cs="Times New Roman"/>
          <w:sz w:val="28"/>
          <w:szCs w:val="28"/>
          <w:lang w:val="en-US"/>
        </w:rPr>
        <w:t>library and drop it into your model.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2CFD" w:rsidRPr="00942CFD">
        <w:rPr>
          <w:rFonts w:ascii="Times New Roman" w:hAnsi="Times New Roman" w:cs="Times New Roman"/>
          <w:sz w:val="28"/>
          <w:szCs w:val="28"/>
          <w:lang w:val="en-US"/>
        </w:rPr>
        <w:t>By default, the block represents a single signal group containing a single</w:t>
      </w:r>
    </w:p>
    <w:p w:rsidR="006B7B06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sz w:val="28"/>
          <w:szCs w:val="28"/>
          <w:lang w:val="en-US"/>
        </w:rPr>
        <w:t>signal source that outputs a square wave pulse.</w:t>
      </w:r>
    </w:p>
    <w:p w:rsidR="006B7B06" w:rsidRDefault="006B7B06" w:rsidP="006B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B7B06" w:rsidRDefault="006B7B06" w:rsidP="006B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7B0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839049" cy="2867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053" cy="28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Use the block’s signal editor to create additional signal groups, add signals to the signal</w:t>
      </w:r>
    </w:p>
    <w:p w:rsid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sz w:val="28"/>
          <w:szCs w:val="28"/>
          <w:lang w:val="en-US"/>
        </w:rPr>
        <w:t>groups, modify existing signals and signal groups, and select the signal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group that the block outputs.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Connect the output of the block to your diagram.</w:t>
      </w:r>
    </w:p>
    <w:p w:rsid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sz w:val="28"/>
          <w:szCs w:val="28"/>
          <w:lang w:val="en-US"/>
        </w:rPr>
        <w:t>The block displays an output port for each signal that the block can output.</w:t>
      </w:r>
    </w:p>
    <w:p w:rsid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Signal Builder Dialog Box</w:t>
      </w:r>
    </w:p>
    <w:p w:rsid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sz w:val="28"/>
          <w:szCs w:val="28"/>
          <w:lang w:val="en-US"/>
        </w:rPr>
        <w:t>The Signal Builder block’s dialog box allows you to define the waveforms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signals output by the block. You can specify any waveform that is piecewise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linear.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 xml:space="preserve">To open the dialog box, double-click the block. The </w:t>
      </w:r>
      <w:r w:rsidRPr="00942CFD">
        <w:rPr>
          <w:rFonts w:ascii="Times New Roman" w:hAnsi="Times New Roman" w:cs="Times New Roman"/>
          <w:bCs/>
          <w:sz w:val="28"/>
          <w:szCs w:val="28"/>
          <w:lang w:val="en-US"/>
        </w:rPr>
        <w:t>Signal Builder</w:t>
      </w: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dialog box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appears.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Signal Builder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dialog box allows you to create and modify signal groups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 xml:space="preserve">represented by a Signal Builder block. The </w:t>
      </w: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Signal Builder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dialog box includes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the following controls.</w:t>
      </w:r>
    </w:p>
    <w:p w:rsid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>Group Panes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sz w:val="28"/>
          <w:szCs w:val="28"/>
          <w:lang w:val="en-US"/>
        </w:rPr>
        <w:t>Displays the set of interchangeable signal source groups represented by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block. The pane for each group displays an editable representation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waveform of each signal that the group contains. The name of the group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appears on the pane’s tab. Only one pane is visible at a time. To display a group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that is invisible, select the tab that contains its name. The block outputs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group of signals whose pane is currently visible.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Signal Axes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sz w:val="28"/>
          <w:szCs w:val="28"/>
          <w:lang w:val="en-US"/>
        </w:rPr>
        <w:t>The signals appear on separate axes that share a common time range. This allows you to easily compare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the relative timing of changes in each signal. The Signal Builder automatically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sz w:val="28"/>
          <w:szCs w:val="28"/>
          <w:lang w:val="en-US"/>
        </w:rPr>
        <w:t>scales the range of each axis to accommodate the signal that it displays. Use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 xml:space="preserve">the Signal Builder’s </w:t>
      </w:r>
      <w:r w:rsidRPr="00942CFD">
        <w:rPr>
          <w:rFonts w:ascii="Times New Roman" w:hAnsi="Times New Roman" w:cs="Times New Roman"/>
          <w:bCs/>
          <w:sz w:val="28"/>
          <w:szCs w:val="28"/>
          <w:lang w:val="en-US"/>
        </w:rPr>
        <w:t>Axes</w:t>
      </w: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menu to change the time (T) and amplitude (Y)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ranges of the selected axis.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>Signal List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sz w:val="28"/>
          <w:szCs w:val="28"/>
          <w:lang w:val="en-US"/>
        </w:rPr>
        <w:t>Displays the names and visibility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signals that belong to the currently selected signal group. Clicking an entry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the list selects the signal. Double-clicking a signal’s entry in the list hides 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displays the signal’s waveform on the group pane.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>Selection Status Area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sz w:val="28"/>
          <w:szCs w:val="28"/>
          <w:lang w:val="en-US"/>
        </w:rPr>
        <w:t>Displays the name of the currently selected signal and the index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currently selected waveform segment or point.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>Waveform Coordinates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sz w:val="28"/>
          <w:szCs w:val="28"/>
          <w:lang w:val="en-US"/>
        </w:rPr>
        <w:t>Displays the coordinates of the currently selected waveform segment or point.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You can change the coordinates by editing the displayed values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>Name</w:t>
      </w:r>
    </w:p>
    <w:p w:rsid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sz w:val="28"/>
          <w:szCs w:val="28"/>
          <w:lang w:val="en-US"/>
        </w:rPr>
        <w:t>Name of the currently selected signal. You can change the name of a signal by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editing this field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>Index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sz w:val="28"/>
          <w:szCs w:val="28"/>
          <w:lang w:val="en-US"/>
        </w:rPr>
        <w:t>Index of the currently selected signal. The index indicates the output port 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which the signal appears. An index of 1 indicates the topmost output port, 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indicates the second port from the top, and so on. You can change the index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a signal by editing this field.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42CFD">
        <w:rPr>
          <w:rFonts w:ascii="Times New Roman" w:hAnsi="Times New Roman" w:cs="Times New Roman"/>
          <w:b/>
          <w:bCs/>
          <w:sz w:val="28"/>
          <w:szCs w:val="28"/>
        </w:rPr>
        <w:t>Help</w:t>
      </w:r>
      <w:proofErr w:type="spellEnd"/>
      <w:r w:rsidRPr="00942C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2CFD">
        <w:rPr>
          <w:rFonts w:ascii="Times New Roman" w:hAnsi="Times New Roman" w:cs="Times New Roman"/>
          <w:b/>
          <w:bCs/>
          <w:sz w:val="28"/>
          <w:szCs w:val="28"/>
        </w:rPr>
        <w:t>Area</w:t>
      </w:r>
      <w:proofErr w:type="spellEnd"/>
    </w:p>
    <w:p w:rsid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sz w:val="28"/>
          <w:szCs w:val="28"/>
          <w:lang w:val="en-US"/>
        </w:rPr>
        <w:t xml:space="preserve">Displays context-sensitive tips on using </w:t>
      </w: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Signal Builder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dialog box features.</w:t>
      </w:r>
    </w:p>
    <w:p w:rsid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455643" cy="48006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515" cy="48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Editing Signal Groups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sz w:val="28"/>
          <w:szCs w:val="28"/>
          <w:lang w:val="en-US"/>
        </w:rPr>
        <w:t>The Signal Builder dialog box allows you to create, rename, move, and delete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signal groups from the set of groups represented by a Signal Builder block.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>Creating and Deleting Signal Groups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sz w:val="28"/>
          <w:szCs w:val="28"/>
          <w:lang w:val="en-US"/>
        </w:rPr>
        <w:t>To create a signal group, you must copy an existing signal group and then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modify it to suit your needs. To copy an existing signal group, select its tab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 xml:space="preserve">then select </w:t>
      </w: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Copy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 xml:space="preserve">from the Signal Builder’s </w:t>
      </w: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Group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menu. To delete a group,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 xml:space="preserve">select its tab and then select </w:t>
      </w: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Delete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 xml:space="preserve">from the </w:t>
      </w: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Group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menu.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>Renaming Signal Groups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sz w:val="28"/>
          <w:szCs w:val="28"/>
          <w:lang w:val="en-US"/>
        </w:rPr>
        <w:t xml:space="preserve">To rename a signal group, select the group’s tab and then select </w:t>
      </w: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Rename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from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 xml:space="preserve">the Signal Builder’s </w:t>
      </w: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Group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menu. A dialog box appears. Edit the existing name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 xml:space="preserve">in the dialog box or enter a new name. Click </w:t>
      </w: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>OK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>Moving Signal Groups</w:t>
      </w:r>
    </w:p>
    <w:p w:rsid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sz w:val="28"/>
          <w:szCs w:val="28"/>
          <w:lang w:val="en-US"/>
        </w:rPr>
        <w:t>To reposition a group in the stack of group panes, select the pane and then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 xml:space="preserve">select </w:t>
      </w: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Move right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 xml:space="preserve">from the Signal Builder’s </w:t>
      </w: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Group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menu to move the group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 xml:space="preserve">lower in the stack or </w:t>
      </w: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Move left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to move the pane higher in the stack.</w:t>
      </w:r>
    </w:p>
    <w:p w:rsidR="00CD67DE" w:rsidRDefault="00CD67DE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>Editing Waveforms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Signal Builder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dialog box allows you to change the shape, color, and line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style and thickness of the signal waveforms output by a signal group.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>Reshaping a Waveform</w:t>
      </w:r>
    </w:p>
    <w:p w:rsidR="00942CFD" w:rsidRP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Signal Builder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dialog box allows you to change the shape of a waveform</w:t>
      </w:r>
      <w:r w:rsidR="00CD6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by selecting and dragging its line segments and points with the mouse or arrow</w:t>
      </w:r>
      <w:r w:rsidR="00CD6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keys or by editing the coordinates of segments or points.</w:t>
      </w:r>
    </w:p>
    <w:p w:rsidR="00942CFD" w:rsidRDefault="00942CFD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2C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Selecting a Waveform. </w:t>
      </w:r>
      <w:r w:rsidRPr="00942CFD">
        <w:rPr>
          <w:rFonts w:ascii="Times New Roman" w:hAnsi="Times New Roman" w:cs="Times New Roman"/>
          <w:sz w:val="28"/>
          <w:szCs w:val="28"/>
          <w:lang w:val="en-US"/>
        </w:rPr>
        <w:t>To select a waveform, left-click the mouse on any point on</w:t>
      </w:r>
      <w:r w:rsidR="00CD67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67DE">
        <w:rPr>
          <w:rFonts w:ascii="Times New Roman" w:hAnsi="Times New Roman" w:cs="Times New Roman"/>
          <w:sz w:val="28"/>
          <w:szCs w:val="28"/>
          <w:lang w:val="en-US"/>
        </w:rPr>
        <w:t>the waveform.</w:t>
      </w:r>
    </w:p>
    <w:p w:rsidR="00CD67DE" w:rsidRDefault="00CD67DE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67D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178301" cy="2133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820" cy="213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DE" w:rsidRDefault="00CD67DE" w:rsidP="0094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D67DE" w:rsidRDefault="00CD67DE" w:rsidP="00CD6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67DE">
        <w:rPr>
          <w:rFonts w:ascii="Times New Roman" w:hAnsi="Times New Roman" w:cs="Times New Roman"/>
          <w:sz w:val="28"/>
          <w:szCs w:val="28"/>
          <w:lang w:val="en-US"/>
        </w:rPr>
        <w:t>The Signal Builder displays the waveform’s points to indicate that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67DE">
        <w:rPr>
          <w:rFonts w:ascii="Times New Roman" w:hAnsi="Times New Roman" w:cs="Times New Roman"/>
          <w:sz w:val="28"/>
          <w:szCs w:val="28"/>
          <w:lang w:val="en-US"/>
        </w:rPr>
        <w:t>waveform is selected.</w:t>
      </w:r>
    </w:p>
    <w:p w:rsidR="00CD67DE" w:rsidRDefault="00CD67DE" w:rsidP="00CD6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67D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194940" cy="1876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287" cy="18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DE" w:rsidRDefault="00CD67DE" w:rsidP="00CD6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67DE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Selecting points. </w:t>
      </w:r>
      <w:r w:rsidRPr="00CD67DE">
        <w:rPr>
          <w:rFonts w:ascii="Times New Roman" w:hAnsi="Times New Roman" w:cs="Times New Roman"/>
          <w:sz w:val="28"/>
          <w:szCs w:val="28"/>
          <w:lang w:val="en-US"/>
        </w:rPr>
        <w:t>To select a point of a waveform, first select the waveform. Then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67DE">
        <w:rPr>
          <w:rFonts w:ascii="Times New Roman" w:hAnsi="Times New Roman" w:cs="Times New Roman"/>
          <w:sz w:val="28"/>
          <w:szCs w:val="28"/>
          <w:lang w:val="en-US"/>
        </w:rPr>
        <w:t>position the mouse cursor over the point. The cursor changes shape to indicate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67DE">
        <w:rPr>
          <w:rFonts w:ascii="Times New Roman" w:hAnsi="Times New Roman" w:cs="Times New Roman"/>
          <w:sz w:val="28"/>
          <w:szCs w:val="28"/>
          <w:lang w:val="en-US"/>
        </w:rPr>
        <w:t>that it is over a point.</w:t>
      </w:r>
    </w:p>
    <w:p w:rsidR="00CD67DE" w:rsidRDefault="00CD67DE" w:rsidP="00CD6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D67DE" w:rsidRDefault="00CD67DE" w:rsidP="00CD6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67D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343275" cy="18954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DE" w:rsidRDefault="00CD67DE" w:rsidP="00CD6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0D6" w:rsidRPr="005730D6" w:rsidRDefault="005730D6" w:rsidP="00573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30D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Moving Waveforms. </w:t>
      </w:r>
      <w:r w:rsidRPr="005730D6">
        <w:rPr>
          <w:rFonts w:ascii="Times New Roman" w:hAnsi="Times New Roman" w:cs="Times New Roman"/>
          <w:sz w:val="28"/>
          <w:szCs w:val="28"/>
          <w:lang w:val="en-US"/>
        </w:rPr>
        <w:t>To move a waveform, select it and use the arrow keys on</w:t>
      </w:r>
      <w:r w:rsidRPr="00573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30D6">
        <w:rPr>
          <w:rFonts w:ascii="Times New Roman" w:hAnsi="Times New Roman" w:cs="Times New Roman"/>
          <w:sz w:val="28"/>
          <w:szCs w:val="28"/>
          <w:lang w:val="en-US"/>
        </w:rPr>
        <w:t>your keyboard to move the waveform in the desired direction. Each key stroke</w:t>
      </w:r>
      <w:r w:rsidRPr="00573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30D6">
        <w:rPr>
          <w:rFonts w:ascii="Times New Roman" w:hAnsi="Times New Roman" w:cs="Times New Roman"/>
          <w:sz w:val="28"/>
          <w:szCs w:val="28"/>
          <w:lang w:val="en-US"/>
        </w:rPr>
        <w:t>moves the waveform to the next location on the snap grid or by 0.1 inches if the snap grid is not enabled.</w:t>
      </w:r>
    </w:p>
    <w:p w:rsidR="005730D6" w:rsidRDefault="005730D6" w:rsidP="00573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30D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Dragging Segments. </w:t>
      </w:r>
      <w:r w:rsidRPr="005730D6">
        <w:rPr>
          <w:rFonts w:ascii="Times New Roman" w:hAnsi="Times New Roman" w:cs="Times New Roman"/>
          <w:sz w:val="28"/>
          <w:szCs w:val="28"/>
          <w:lang w:val="en-US"/>
        </w:rPr>
        <w:t>To drag a line segment to a new location, position the mouse</w:t>
      </w:r>
      <w:r w:rsidR="00492DAC" w:rsidRPr="00492D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30D6">
        <w:rPr>
          <w:rFonts w:ascii="Times New Roman" w:hAnsi="Times New Roman" w:cs="Times New Roman"/>
          <w:sz w:val="28"/>
          <w:szCs w:val="28"/>
          <w:lang w:val="en-US"/>
        </w:rPr>
        <w:t>cursor over the line segment. The mouse cursor changes shape to show the</w:t>
      </w:r>
      <w:r w:rsidR="00492DAC" w:rsidRPr="00492D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30D6">
        <w:rPr>
          <w:rFonts w:ascii="Times New Roman" w:hAnsi="Times New Roman" w:cs="Times New Roman"/>
          <w:sz w:val="28"/>
          <w:szCs w:val="28"/>
          <w:lang w:val="en-US"/>
        </w:rPr>
        <w:t>direction in which you can drag the segment.</w:t>
      </w:r>
    </w:p>
    <w:p w:rsidR="00492DAC" w:rsidRDefault="00492DAC" w:rsidP="00573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92DAC" w:rsidRDefault="00492DAC" w:rsidP="00573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92DA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340958" cy="2409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479" cy="24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DAC" w:rsidRPr="00492DAC" w:rsidRDefault="00492DAC" w:rsidP="00492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92DAC">
        <w:rPr>
          <w:rFonts w:ascii="Times New Roman" w:hAnsi="Times New Roman" w:cs="Times New Roman"/>
          <w:sz w:val="28"/>
          <w:szCs w:val="28"/>
          <w:lang w:val="en-US"/>
        </w:rPr>
        <w:t>Press the left mouse button and drag the segment in the direction indicated to</w:t>
      </w:r>
      <w:r w:rsidRPr="00492D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2DAC">
        <w:rPr>
          <w:rFonts w:ascii="Times New Roman" w:hAnsi="Times New Roman" w:cs="Times New Roman"/>
          <w:sz w:val="28"/>
          <w:szCs w:val="28"/>
          <w:lang w:val="en-US"/>
        </w:rPr>
        <w:t>the desired location. You can also use the arrow keys on your keyboard to move</w:t>
      </w:r>
      <w:r w:rsidRPr="00492D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2DAC">
        <w:rPr>
          <w:rFonts w:ascii="Times New Roman" w:hAnsi="Times New Roman" w:cs="Times New Roman"/>
          <w:sz w:val="28"/>
          <w:szCs w:val="28"/>
          <w:lang w:val="en-US"/>
        </w:rPr>
        <w:t>the selected line segment.</w:t>
      </w:r>
    </w:p>
    <w:sectPr w:rsidR="00492DAC" w:rsidRPr="00492DAC" w:rsidSect="007E7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A7"/>
    <w:rsid w:val="00031747"/>
    <w:rsid w:val="00154F0B"/>
    <w:rsid w:val="002E4A14"/>
    <w:rsid w:val="00492DAC"/>
    <w:rsid w:val="004D4D2C"/>
    <w:rsid w:val="005730D6"/>
    <w:rsid w:val="006B7B06"/>
    <w:rsid w:val="00756826"/>
    <w:rsid w:val="007E73A7"/>
    <w:rsid w:val="00821F61"/>
    <w:rsid w:val="009149E3"/>
    <w:rsid w:val="00942CFD"/>
    <w:rsid w:val="00974FEC"/>
    <w:rsid w:val="00C77621"/>
    <w:rsid w:val="00C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3A50"/>
  <w15:chartTrackingRefBased/>
  <w15:docId w15:val="{4105CB72-D69D-4985-95AF-B6ECA09E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37DA-FD39-41F0-8599-8369EC4F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2018-02-07T15:33:00Z</dcterms:created>
  <dcterms:modified xsi:type="dcterms:W3CDTF">2018-02-07T15:33:00Z</dcterms:modified>
</cp:coreProperties>
</file>